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3890F" w14:textId="41630E8A" w:rsid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 xml:space="preserve">ПАМЯТКА ДЛЯ РОДИТЕЛЕЙ БУДУЩИХ ПЕРВОКЛАССНИКОВ </w:t>
      </w:r>
    </w:p>
    <w:p w14:paraId="4EF4596F" w14:textId="503BFA70" w:rsidR="00587C19" w:rsidRP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ОТ ЛОГОПЕДА</w:t>
      </w:r>
      <w:r w:rsidRPr="00587C19">
        <w:rPr>
          <w:color w:val="0F1115"/>
          <w:sz w:val="28"/>
          <w:szCs w:val="28"/>
        </w:rPr>
        <w:br/>
      </w:r>
    </w:p>
    <w:p w14:paraId="0F17DD3B" w14:textId="39D711BC" w:rsidR="00587C19" w:rsidRP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Уважаемые родители!</w:t>
      </w:r>
      <w:r w:rsidR="00D24A03" w:rsidRPr="00D24A03">
        <w:rPr>
          <w:noProof/>
          <w:color w:val="0F1115"/>
          <w:sz w:val="28"/>
          <w:szCs w:val="28"/>
          <w14:ligatures w14:val="standardContextual"/>
        </w:rPr>
        <w:t xml:space="preserve"> </w:t>
      </w:r>
    </w:p>
    <w:p w14:paraId="218ED51C" w14:textId="114CD69B" w:rsidR="00587C19" w:rsidRPr="00587C19" w:rsidRDefault="00587C19" w:rsidP="00587C19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 xml:space="preserve">Хорошая речь - залог успешной учёбы. Ребёнок с чётким произношением, богатым словарём и правильной грамматикой легче осваивает чтение и письмо. </w:t>
      </w:r>
    </w:p>
    <w:p w14:paraId="7F92613E" w14:textId="77777777" w:rsidR="00587C19" w:rsidRP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ЧТО ДОЛЖЕН УМЕТЬ РЕБЁНОК В 6-7 ЛЕТ (РЕЧЕВОЙ МИНИМУМ)</w:t>
      </w:r>
    </w:p>
    <w:p w14:paraId="2DA99211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Произносить все звуки чисто, без искажений и замен (в том числе "р", "л", свистящие, шипящие).</w:t>
      </w:r>
    </w:p>
    <w:p w14:paraId="5D556A78" w14:textId="228432F8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Различать звуки на слух: б-п, д-т, з-с, ж-ш и другие.</w:t>
      </w:r>
      <w:r w:rsidR="00D24A03" w:rsidRPr="00D24A03">
        <w:rPr>
          <w:noProof/>
          <w:color w:val="0F1115"/>
          <w:sz w:val="28"/>
          <w:szCs w:val="28"/>
          <w14:ligatures w14:val="standardContextual"/>
        </w:rPr>
        <w:t xml:space="preserve"> </w:t>
      </w:r>
    </w:p>
    <w:p w14:paraId="30E264B2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Определять позицию звука в слове (в начале, середине, конце).</w:t>
      </w:r>
    </w:p>
    <w:p w14:paraId="783DD81A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Делить слова на слоги, придумывать слова на заданный слог.</w:t>
      </w:r>
    </w:p>
    <w:p w14:paraId="77985CAC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Иметь словарный запас не менее 3500-4000 слов.</w:t>
      </w:r>
    </w:p>
    <w:p w14:paraId="2B281CA9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Пересказывать короткий текст (из 4-5 предложений), отвечать на вопросы по сюжету.</w:t>
      </w:r>
    </w:p>
    <w:p w14:paraId="3CE041B5" w14:textId="77777777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Составлять рассказ по картинке или серии картинок.</w:t>
      </w:r>
    </w:p>
    <w:p w14:paraId="02458D15" w14:textId="0DF7008D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Употреблять все части речи, согласовывать слова в роде, числе, падеже.</w:t>
      </w:r>
      <w:r w:rsidR="00D24A03" w:rsidRPr="00D24A03">
        <w:rPr>
          <w:noProof/>
          <w:color w:val="0F1115"/>
          <w:sz w:val="28"/>
          <w:szCs w:val="28"/>
          <w14:ligatures w14:val="standardContextual"/>
        </w:rPr>
        <w:t xml:space="preserve"> </w:t>
      </w:r>
    </w:p>
    <w:p w14:paraId="41420751" w14:textId="2E8D5F48" w:rsidR="00587C19" w:rsidRPr="00587C19" w:rsidRDefault="00587C19" w:rsidP="00587C19">
      <w:pPr>
        <w:pStyle w:val="ds-markdown-paragraph"/>
        <w:numPr>
          <w:ilvl w:val="0"/>
          <w:numId w:val="1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Понимать и использовать предлоги (в, на, под, из-за, между).</w:t>
      </w:r>
      <w:r w:rsidR="00D24A03" w:rsidRPr="00D24A03">
        <w:rPr>
          <w:noProof/>
          <w:color w:val="0F1115"/>
          <w:sz w:val="28"/>
          <w:szCs w:val="28"/>
          <w14:ligatures w14:val="standardContextual"/>
        </w:rPr>
        <w:t xml:space="preserve"> </w:t>
      </w:r>
    </w:p>
    <w:p w14:paraId="1D1F7A1C" w14:textId="37EDDFFA" w:rsid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КРАСНЫЕ ФЛАГИ: КОГДА СРОЧНО К ЛОГОПЕДУ</w:t>
      </w:r>
    </w:p>
    <w:p w14:paraId="171D29BA" w14:textId="35109A40" w:rsidR="00D24A03" w:rsidRPr="00587C19" w:rsidRDefault="00D24A03" w:rsidP="00D24A03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8FA5886" wp14:editId="07E64B92">
            <wp:simplePos x="0" y="0"/>
            <wp:positionH relativeFrom="column">
              <wp:posOffset>-1270</wp:posOffset>
            </wp:positionH>
            <wp:positionV relativeFrom="paragraph">
              <wp:posOffset>360680</wp:posOffset>
            </wp:positionV>
            <wp:extent cx="1851025" cy="1851025"/>
            <wp:effectExtent l="0" t="0" r="3175" b="3175"/>
            <wp:wrapSquare wrapText="bothSides"/>
            <wp:docPr id="20686244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624465" name="Рисунок 20686244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25" cy="1851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67D97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Ребёнок не выговаривает 3 и более звуков.</w:t>
      </w:r>
    </w:p>
    <w:p w14:paraId="439CEC76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Заменяет звуки ("сапка" вместо "шапка", "</w:t>
      </w:r>
      <w:proofErr w:type="spellStart"/>
      <w:r w:rsidRPr="00587C19">
        <w:rPr>
          <w:color w:val="0F1115"/>
          <w:sz w:val="28"/>
          <w:szCs w:val="28"/>
        </w:rPr>
        <w:t>лыба</w:t>
      </w:r>
      <w:proofErr w:type="spellEnd"/>
      <w:r w:rsidRPr="00587C19">
        <w:rPr>
          <w:color w:val="0F1115"/>
          <w:sz w:val="28"/>
          <w:szCs w:val="28"/>
        </w:rPr>
        <w:t>" вместо "рыба").</w:t>
      </w:r>
    </w:p>
    <w:p w14:paraId="76284634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Смягчает почти все согласные ("</w:t>
      </w:r>
      <w:proofErr w:type="spellStart"/>
      <w:r w:rsidRPr="00587C19">
        <w:rPr>
          <w:color w:val="0F1115"/>
          <w:sz w:val="28"/>
          <w:szCs w:val="28"/>
        </w:rPr>
        <w:t>тяйник</w:t>
      </w:r>
      <w:proofErr w:type="spellEnd"/>
      <w:r w:rsidRPr="00587C19">
        <w:rPr>
          <w:color w:val="0F1115"/>
          <w:sz w:val="28"/>
          <w:szCs w:val="28"/>
        </w:rPr>
        <w:t>", "</w:t>
      </w:r>
      <w:proofErr w:type="spellStart"/>
      <w:r w:rsidRPr="00587C19">
        <w:rPr>
          <w:color w:val="0F1115"/>
          <w:sz w:val="28"/>
          <w:szCs w:val="28"/>
        </w:rPr>
        <w:t>нось</w:t>
      </w:r>
      <w:proofErr w:type="spellEnd"/>
      <w:r w:rsidRPr="00587C19">
        <w:rPr>
          <w:color w:val="0F1115"/>
          <w:sz w:val="28"/>
          <w:szCs w:val="28"/>
        </w:rPr>
        <w:t>").</w:t>
      </w:r>
    </w:p>
    <w:p w14:paraId="021A22D8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Переставляет или пропускает слоги ("</w:t>
      </w:r>
      <w:proofErr w:type="spellStart"/>
      <w:r w:rsidRPr="00587C19">
        <w:rPr>
          <w:color w:val="0F1115"/>
          <w:sz w:val="28"/>
          <w:szCs w:val="28"/>
        </w:rPr>
        <w:t>мицанел</w:t>
      </w:r>
      <w:proofErr w:type="spellEnd"/>
      <w:r w:rsidRPr="00587C19">
        <w:rPr>
          <w:color w:val="0F1115"/>
          <w:sz w:val="28"/>
          <w:szCs w:val="28"/>
        </w:rPr>
        <w:t>" вместо "милиционер").</w:t>
      </w:r>
    </w:p>
    <w:p w14:paraId="3FB765CD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 xml:space="preserve">Путает падежи ("нет </w:t>
      </w:r>
      <w:proofErr w:type="spellStart"/>
      <w:r w:rsidRPr="00587C19">
        <w:rPr>
          <w:color w:val="0F1115"/>
          <w:sz w:val="28"/>
          <w:szCs w:val="28"/>
        </w:rPr>
        <w:t>книгов</w:t>
      </w:r>
      <w:proofErr w:type="spellEnd"/>
      <w:r w:rsidRPr="00587C19">
        <w:rPr>
          <w:color w:val="0F1115"/>
          <w:sz w:val="28"/>
          <w:szCs w:val="28"/>
        </w:rPr>
        <w:t xml:space="preserve">", "пять </w:t>
      </w:r>
      <w:proofErr w:type="spellStart"/>
      <w:r w:rsidRPr="00587C19">
        <w:rPr>
          <w:color w:val="0F1115"/>
          <w:sz w:val="28"/>
          <w:szCs w:val="28"/>
        </w:rPr>
        <w:t>стулов</w:t>
      </w:r>
      <w:proofErr w:type="spellEnd"/>
      <w:r w:rsidRPr="00587C19">
        <w:rPr>
          <w:color w:val="0F1115"/>
          <w:sz w:val="28"/>
          <w:szCs w:val="28"/>
        </w:rPr>
        <w:t>").</w:t>
      </w:r>
    </w:p>
    <w:p w14:paraId="79C93F31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Не может пересказать даже короткий мультфильм.</w:t>
      </w:r>
    </w:p>
    <w:p w14:paraId="388A23DA" w14:textId="7266D672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Пишет или читает зеркально буквы (после 6 лет это уже не норма).</w:t>
      </w:r>
    </w:p>
    <w:p w14:paraId="268E2F00" w14:textId="77777777" w:rsidR="00D24A03" w:rsidRPr="00587C19" w:rsidRDefault="00D24A03" w:rsidP="003A326B">
      <w:pPr>
        <w:pStyle w:val="ds-markdown-paragraph"/>
        <w:numPr>
          <w:ilvl w:val="0"/>
          <w:numId w:val="2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Речь невнятная, "каша во рту", слышны носовые оттенки.</w:t>
      </w:r>
    </w:p>
    <w:p w14:paraId="0F79DBF7" w14:textId="0AB1B809" w:rsidR="00587C19" w:rsidRPr="00587C19" w:rsidRDefault="00D24A03" w:rsidP="00D24A03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br w:type="textWrapping" w:clear="all"/>
      </w:r>
      <w:r w:rsidR="00587C19" w:rsidRPr="00587C19">
        <w:rPr>
          <w:color w:val="0F1115"/>
          <w:sz w:val="28"/>
          <w:szCs w:val="28"/>
        </w:rPr>
        <w:t>Если хотя бы один пункт есть - запишитесь к логопеду до школы. В первом классе исправлять нарушения будет труднее.</w:t>
      </w:r>
    </w:p>
    <w:p w14:paraId="50F83A84" w14:textId="77777777" w:rsidR="00587C19" w:rsidRP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lastRenderedPageBreak/>
        <w:t>10 ПРОСТЫХ СОВЕТОВ ДЛЯ ДОМАШНИХ ЗАНЯТИЙ</w:t>
      </w:r>
    </w:p>
    <w:p w14:paraId="5DE9C519" w14:textId="77777777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Говорите правильно сами. Ребёнок копирует вашу речь - следите за своим произношением и интонацией.</w:t>
      </w:r>
    </w:p>
    <w:p w14:paraId="6C3B468B" w14:textId="09DF3147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Артикуляционная гимнастика - 5 минут в день. "Лошадка" (щёлкать языком), "Часики" (двигать языком влево-вправо), "Улыбка-трубочка" - улучшают подвижность губ и языка.</w:t>
      </w:r>
    </w:p>
    <w:p w14:paraId="390E2301" w14:textId="50BCBC2A" w:rsidR="00587C19" w:rsidRPr="00587C19" w:rsidRDefault="00587C19" w:rsidP="00CD4982">
      <w:pPr>
        <w:pStyle w:val="ds-markdown-paragraph"/>
        <w:numPr>
          <w:ilvl w:val="0"/>
          <w:numId w:val="3"/>
        </w:numPr>
        <w:spacing w:before="0" w:beforeAutospacing="0" w:after="12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Играйте в звуковые игры.</w:t>
      </w:r>
    </w:p>
    <w:p w14:paraId="6E61B567" w14:textId="448D73B6" w:rsidR="00587C19" w:rsidRPr="00587C19" w:rsidRDefault="00587C19" w:rsidP="00CD4982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"Поймай звук": хлопнуть, услышав заданный звук в слове.</w:t>
      </w:r>
    </w:p>
    <w:p w14:paraId="35791AAB" w14:textId="53AB90DE" w:rsidR="00587C19" w:rsidRPr="00587C19" w:rsidRDefault="00587C19" w:rsidP="00CD4982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"Цепочка слов": последний звук слова - начало следующего (кот -&gt; токарь -&gt; рыба).</w:t>
      </w:r>
      <w:r w:rsidR="00CD4982" w:rsidRPr="00CD4982">
        <w:rPr>
          <w:noProof/>
          <w:color w:val="0F1115"/>
          <w:sz w:val="28"/>
          <w:szCs w:val="28"/>
          <w14:ligatures w14:val="standardContextual"/>
        </w:rPr>
        <w:t xml:space="preserve"> </w:t>
      </w:r>
    </w:p>
    <w:p w14:paraId="0200DB55" w14:textId="00594384" w:rsidR="00587C19" w:rsidRPr="00587C19" w:rsidRDefault="00587C19" w:rsidP="00CD4982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"Твёрдый-мягкий": поднимать синюю или зелёную карточку.</w:t>
      </w:r>
    </w:p>
    <w:p w14:paraId="75EAEABF" w14:textId="093304CB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Развивайте фонематический слух. Просите повторить слоговые ряды: па-ба-па, та-</w:t>
      </w:r>
      <w:proofErr w:type="gramStart"/>
      <w:r w:rsidRPr="00587C19">
        <w:rPr>
          <w:color w:val="0F1115"/>
          <w:sz w:val="28"/>
          <w:szCs w:val="28"/>
        </w:rPr>
        <w:t>да-та</w:t>
      </w:r>
      <w:proofErr w:type="gramEnd"/>
      <w:r w:rsidRPr="00587C19">
        <w:rPr>
          <w:color w:val="0F1115"/>
          <w:sz w:val="28"/>
          <w:szCs w:val="28"/>
        </w:rPr>
        <w:t xml:space="preserve">, </w:t>
      </w:r>
      <w:proofErr w:type="spellStart"/>
      <w:r w:rsidRPr="00587C19">
        <w:rPr>
          <w:color w:val="0F1115"/>
          <w:sz w:val="28"/>
          <w:szCs w:val="28"/>
        </w:rPr>
        <w:t>са-ша-са</w:t>
      </w:r>
      <w:proofErr w:type="spellEnd"/>
      <w:r w:rsidRPr="00587C19">
        <w:rPr>
          <w:color w:val="0F1115"/>
          <w:sz w:val="28"/>
          <w:szCs w:val="28"/>
        </w:rPr>
        <w:t>.</w:t>
      </w:r>
    </w:p>
    <w:p w14:paraId="503C9B4C" w14:textId="054B97DF" w:rsidR="00587C19" w:rsidRPr="00587C19" w:rsidRDefault="00CD4982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24A9A354" wp14:editId="3DDB1C70">
            <wp:simplePos x="0" y="0"/>
            <wp:positionH relativeFrom="column">
              <wp:posOffset>4855970</wp:posOffset>
            </wp:positionH>
            <wp:positionV relativeFrom="paragraph">
              <wp:posOffset>78344</wp:posOffset>
            </wp:positionV>
            <wp:extent cx="1610329" cy="1363894"/>
            <wp:effectExtent l="0" t="0" r="3175" b="0"/>
            <wp:wrapNone/>
            <wp:docPr id="298454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45410" name="Рисунок 2984541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6015" cy="1377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C19" w:rsidRPr="00587C19">
        <w:rPr>
          <w:color w:val="0F1115"/>
          <w:sz w:val="28"/>
          <w:szCs w:val="28"/>
        </w:rPr>
        <w:t>Учите слоговому чтению и анализу. Делите слова на слоги хлопками, считайте слоги, придумывайте слова с 1, 2, 3 слогами.</w:t>
      </w:r>
    </w:p>
    <w:p w14:paraId="401E9165" w14:textId="77777777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12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Расширяйте словарь без зубрёжки.</w:t>
      </w:r>
    </w:p>
    <w:p w14:paraId="6FBCA0E9" w14:textId="77777777" w:rsidR="00587C19" w:rsidRPr="00587C19" w:rsidRDefault="00587C19" w:rsidP="00587C19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"Назови ласково" (ложка-ложечка).</w:t>
      </w:r>
    </w:p>
    <w:p w14:paraId="327606F4" w14:textId="77777777" w:rsidR="00587C19" w:rsidRPr="00587C19" w:rsidRDefault="00587C19" w:rsidP="00587C19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"Один-много" (стул-стулья).</w:t>
      </w:r>
    </w:p>
    <w:p w14:paraId="74F57F4D" w14:textId="77777777" w:rsidR="00587C19" w:rsidRPr="00587C19" w:rsidRDefault="00587C19" w:rsidP="00587C19">
      <w:pPr>
        <w:pStyle w:val="ds-markdown-paragraph"/>
        <w:numPr>
          <w:ilvl w:val="1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"Чей хвост?", "Какая каша?" (из гречки - гречневая).</w:t>
      </w:r>
    </w:p>
    <w:p w14:paraId="0921A3D0" w14:textId="77777777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Тренируйте пересказ. После прочтения короткой сказки задайте вопросы: "Что сначала? Что потом? Почему герой поступил так?"</w:t>
      </w:r>
    </w:p>
    <w:p w14:paraId="6A96192F" w14:textId="6A579659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Развивайте мелкую моторику. Лепка, вырезание ножницами, штриховка, завязывание шнурков — это напрямую связано с центром речи в мозге.</w:t>
      </w:r>
    </w:p>
    <w:p w14:paraId="1B5109E0" w14:textId="383AD1CC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Исправляйте ошибки бережно. Не говорите: "Ты не прав". Лучше: "Я не расслышала, давай повторим вместе правильно". И сами произнесите слово чётко.</w:t>
      </w:r>
    </w:p>
    <w:p w14:paraId="0EF49C23" w14:textId="77777777" w:rsidR="00587C19" w:rsidRPr="00587C19" w:rsidRDefault="00587C19" w:rsidP="00587C19">
      <w:pPr>
        <w:pStyle w:val="ds-markdown-paragraph"/>
        <w:numPr>
          <w:ilvl w:val="0"/>
          <w:numId w:val="3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Играйте, а не занимайтесь "по учебнику". Речь лучше всего развивается в живом общении, ролевых играх, придумывании историй.</w:t>
      </w:r>
    </w:p>
    <w:p w14:paraId="77BEC438" w14:textId="77777777" w:rsidR="00587C19" w:rsidRPr="00587C19" w:rsidRDefault="00587C19" w:rsidP="00587C19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Не нужно: учить буквы раньше звуков, заставлять читать, если ребёнок картавит, делать занятия длиннее 15-20 минут.</w:t>
      </w:r>
    </w:p>
    <w:p w14:paraId="6C7A9386" w14:textId="742432B7" w:rsidR="00587C19" w:rsidRP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ПЛАН ДЕЙСТВИЙ ДО СЕНТЯБРЯ</w:t>
      </w:r>
    </w:p>
    <w:p w14:paraId="357A6D32" w14:textId="568AEB13" w:rsidR="00587C19" w:rsidRPr="00587C19" w:rsidRDefault="003A326B" w:rsidP="00587C19">
      <w:pPr>
        <w:pStyle w:val="ds-markdown-paragraph"/>
        <w:spacing w:before="240" w:beforeAutospacing="0" w:after="240" w:afterAutospacing="0"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1" locked="0" layoutInCell="1" allowOverlap="1" wp14:anchorId="6303B33E" wp14:editId="148ECA82">
            <wp:simplePos x="0" y="0"/>
            <wp:positionH relativeFrom="column">
              <wp:posOffset>3811968</wp:posOffset>
            </wp:positionH>
            <wp:positionV relativeFrom="paragraph">
              <wp:posOffset>74535</wp:posOffset>
            </wp:positionV>
            <wp:extent cx="2420651" cy="2420651"/>
            <wp:effectExtent l="0" t="0" r="5080" b="5080"/>
            <wp:wrapNone/>
            <wp:docPr id="2981952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95296" name="Рисунок 29819529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0651" cy="24206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C19" w:rsidRPr="00587C19">
        <w:rPr>
          <w:color w:val="0F1115"/>
          <w:sz w:val="28"/>
          <w:szCs w:val="28"/>
        </w:rPr>
        <w:t>За 6 месяцев до школы:</w:t>
      </w:r>
    </w:p>
    <w:p w14:paraId="34BBF832" w14:textId="3B01FE70" w:rsidR="00587C19" w:rsidRPr="00587C19" w:rsidRDefault="00587C19" w:rsidP="00587C19">
      <w:pPr>
        <w:pStyle w:val="ds-markdown-paragraph"/>
        <w:numPr>
          <w:ilvl w:val="0"/>
          <w:numId w:val="5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Посетить логопеда на диагностику</w:t>
      </w:r>
    </w:p>
    <w:p w14:paraId="2A2D789F" w14:textId="5D79535C" w:rsidR="00587C19" w:rsidRPr="00587C19" w:rsidRDefault="00587C19" w:rsidP="00587C19">
      <w:pPr>
        <w:pStyle w:val="ds-markdown-paragraph"/>
        <w:numPr>
          <w:ilvl w:val="0"/>
          <w:numId w:val="5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 xml:space="preserve">Выполнять артикуляционную гимнастику </w:t>
      </w:r>
      <w:r w:rsidR="00CD4982">
        <w:rPr>
          <w:color w:val="0F1115"/>
          <w:sz w:val="28"/>
          <w:szCs w:val="28"/>
        </w:rPr>
        <w:t>(</w:t>
      </w:r>
      <w:r w:rsidRPr="00587C19">
        <w:rPr>
          <w:color w:val="0F1115"/>
          <w:sz w:val="28"/>
          <w:szCs w:val="28"/>
        </w:rPr>
        <w:t>ежедневно</w:t>
      </w:r>
      <w:r w:rsidR="00CD4982">
        <w:rPr>
          <w:color w:val="0F1115"/>
          <w:sz w:val="28"/>
          <w:szCs w:val="28"/>
        </w:rPr>
        <w:t>)</w:t>
      </w:r>
    </w:p>
    <w:p w14:paraId="2D79392A" w14:textId="0B25F8DB" w:rsidR="00587C19" w:rsidRPr="00587C19" w:rsidRDefault="00587C19" w:rsidP="00587C19">
      <w:pPr>
        <w:pStyle w:val="ds-markdown-paragraph"/>
        <w:numPr>
          <w:ilvl w:val="0"/>
          <w:numId w:val="5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Развивать мелкую моторику</w:t>
      </w:r>
    </w:p>
    <w:p w14:paraId="1E92CC16" w14:textId="73D2972C" w:rsidR="00587C19" w:rsidRPr="00587C19" w:rsidRDefault="00587C19" w:rsidP="00587C19">
      <w:pPr>
        <w:pStyle w:val="ds-markdown-paragraph"/>
        <w:spacing w:before="240" w:beforeAutospacing="0" w:after="24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За 3 месяца до школы:</w:t>
      </w:r>
    </w:p>
    <w:p w14:paraId="00AC3AF1" w14:textId="77777777" w:rsidR="00587C19" w:rsidRPr="00587C19" w:rsidRDefault="00587C19" w:rsidP="00587C19">
      <w:pPr>
        <w:pStyle w:val="ds-markdown-paragraph"/>
        <w:numPr>
          <w:ilvl w:val="0"/>
          <w:numId w:val="6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Закрепить поставленные звуки</w:t>
      </w:r>
    </w:p>
    <w:p w14:paraId="2F4B702C" w14:textId="77777777" w:rsidR="00587C19" w:rsidRPr="00587C19" w:rsidRDefault="00587C19" w:rsidP="00587C19">
      <w:pPr>
        <w:pStyle w:val="ds-markdown-paragraph"/>
        <w:numPr>
          <w:ilvl w:val="0"/>
          <w:numId w:val="6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Пересказывать короткие тексты</w:t>
      </w:r>
    </w:p>
    <w:p w14:paraId="7C1B2591" w14:textId="560511D6" w:rsidR="00587C19" w:rsidRPr="00587C19" w:rsidRDefault="003A326B" w:rsidP="00587C19">
      <w:pPr>
        <w:pStyle w:val="ds-markdown-paragraph"/>
        <w:spacing w:before="240" w:beforeAutospacing="0" w:after="240" w:afterAutospacing="0"/>
        <w:rPr>
          <w:color w:val="0F1115"/>
          <w:sz w:val="28"/>
          <w:szCs w:val="28"/>
        </w:rPr>
      </w:pPr>
      <w:r>
        <w:rPr>
          <w:noProof/>
          <w:color w:val="0F1115"/>
          <w:sz w:val="28"/>
          <w:szCs w:val="28"/>
          <w14:ligatures w14:val="standardContextual"/>
        </w:rPr>
        <w:lastRenderedPageBreak/>
        <w:drawing>
          <wp:anchor distT="0" distB="0" distL="114300" distR="114300" simplePos="0" relativeHeight="251662336" behindDoc="1" locked="0" layoutInCell="1" allowOverlap="1" wp14:anchorId="181F0579" wp14:editId="44FB9B58">
            <wp:simplePos x="0" y="0"/>
            <wp:positionH relativeFrom="column">
              <wp:posOffset>4125491</wp:posOffset>
            </wp:positionH>
            <wp:positionV relativeFrom="paragraph">
              <wp:posOffset>19737</wp:posOffset>
            </wp:positionV>
            <wp:extent cx="1993692" cy="1993692"/>
            <wp:effectExtent l="0" t="0" r="635" b="635"/>
            <wp:wrapNone/>
            <wp:docPr id="18692968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96866" name="Рисунок 186929686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692" cy="1993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C19" w:rsidRPr="00587C19">
        <w:rPr>
          <w:color w:val="0F1115"/>
          <w:sz w:val="28"/>
          <w:szCs w:val="28"/>
        </w:rPr>
        <w:t>За 1 месяц до школы:</w:t>
      </w:r>
    </w:p>
    <w:p w14:paraId="387D26DC" w14:textId="1D11A400" w:rsidR="00587C19" w:rsidRPr="00587C19" w:rsidRDefault="00587C19" w:rsidP="00587C19">
      <w:pPr>
        <w:pStyle w:val="ds-markdown-paragraph"/>
        <w:numPr>
          <w:ilvl w:val="0"/>
          <w:numId w:val="7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Проверить, все ли звуки автоматизированы</w:t>
      </w:r>
    </w:p>
    <w:p w14:paraId="34489113" w14:textId="5095990D" w:rsidR="00587C19" w:rsidRPr="00587C19" w:rsidRDefault="00587C19" w:rsidP="00587C19">
      <w:pPr>
        <w:pStyle w:val="ds-markdown-paragraph"/>
        <w:numPr>
          <w:ilvl w:val="0"/>
          <w:numId w:val="7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Играть в словесные игры в быту</w:t>
      </w:r>
    </w:p>
    <w:p w14:paraId="7276BCF5" w14:textId="404157CF" w:rsidR="00587C19" w:rsidRPr="00587C19" w:rsidRDefault="00587C19" w:rsidP="00587C19">
      <w:pPr>
        <w:pStyle w:val="ds-markdown-paragraph"/>
        <w:numPr>
          <w:ilvl w:val="0"/>
          <w:numId w:val="7"/>
        </w:numPr>
        <w:spacing w:before="0" w:beforeAutospacing="0" w:after="0" w:afterAutospacing="0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Обсуждать прочитанное без давления</w:t>
      </w:r>
    </w:p>
    <w:p w14:paraId="598462AA" w14:textId="6ACB8156" w:rsid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14:paraId="1460E16A" w14:textId="7BD023D9" w:rsidR="00587C19" w:rsidRDefault="00587C19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ГЛАВНОЕ</w:t>
      </w:r>
      <w:r>
        <w:rPr>
          <w:color w:val="0F1115"/>
          <w:sz w:val="28"/>
          <w:szCs w:val="28"/>
        </w:rPr>
        <w:t>!</w:t>
      </w:r>
    </w:p>
    <w:p w14:paraId="686BB516" w14:textId="69073EE7" w:rsidR="003A326B" w:rsidRPr="00587C19" w:rsidRDefault="003A326B" w:rsidP="00587C19">
      <w:pPr>
        <w:pStyle w:val="ds-markdown-paragraph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14:paraId="63B44AAA" w14:textId="77777777" w:rsidR="00587C19" w:rsidRPr="00587C19" w:rsidRDefault="00587C19" w:rsidP="003A326B">
      <w:pPr>
        <w:pStyle w:val="ds-markdown-paragraph"/>
        <w:spacing w:before="240" w:beforeAutospacing="0" w:after="240" w:afterAutospacing="0"/>
        <w:ind w:firstLine="708"/>
        <w:jc w:val="both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Не ждите, что "само исправится к школе". Нарушения речи у первоклассника часто приводят к дисграфии (ошибкам на письме) и дислексии, снижают успеваемость и мотивацию. Любовь, терпение и систематические маленькие шаги творят чудеса.</w:t>
      </w:r>
    </w:p>
    <w:p w14:paraId="16A14D94" w14:textId="0B503FC6" w:rsidR="00587C19" w:rsidRPr="00587C19" w:rsidRDefault="00587C19" w:rsidP="003A326B">
      <w:pPr>
        <w:pStyle w:val="ds-markdown-paragraph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Здоровый ребёнок с хорошей речью — это ребёнок, который верит в свои силы и с радостью идёт в школу.</w:t>
      </w:r>
    </w:p>
    <w:p w14:paraId="4529D6DF" w14:textId="71E5E9EE" w:rsidR="00587C19" w:rsidRPr="00587C19" w:rsidRDefault="00587C19" w:rsidP="00587C19">
      <w:pPr>
        <w:pStyle w:val="ds-markdown-paragraph"/>
        <w:spacing w:before="240" w:beforeAutospacing="0" w:after="240" w:afterAutospacing="0"/>
        <w:jc w:val="right"/>
        <w:rPr>
          <w:color w:val="0F1115"/>
          <w:sz w:val="28"/>
          <w:szCs w:val="28"/>
        </w:rPr>
      </w:pPr>
      <w:r w:rsidRPr="00587C19">
        <w:rPr>
          <w:color w:val="0F1115"/>
          <w:sz w:val="28"/>
          <w:szCs w:val="28"/>
        </w:rPr>
        <w:t>Ваш логопед</w:t>
      </w:r>
      <w:r>
        <w:rPr>
          <w:color w:val="0F1115"/>
          <w:sz w:val="28"/>
          <w:szCs w:val="28"/>
        </w:rPr>
        <w:t xml:space="preserve"> </w:t>
      </w:r>
      <w:proofErr w:type="spellStart"/>
      <w:r w:rsidRPr="00587C19">
        <w:rPr>
          <w:color w:val="0F1115"/>
          <w:sz w:val="28"/>
          <w:szCs w:val="28"/>
        </w:rPr>
        <w:t>Отрубянникова</w:t>
      </w:r>
      <w:proofErr w:type="spellEnd"/>
      <w:r w:rsidRPr="00587C19">
        <w:rPr>
          <w:color w:val="0F1115"/>
          <w:sz w:val="28"/>
          <w:szCs w:val="28"/>
        </w:rPr>
        <w:t xml:space="preserve"> Екатерина Сергеевна</w:t>
      </w:r>
    </w:p>
    <w:p w14:paraId="19B4AFBF" w14:textId="77777777" w:rsidR="00587C19" w:rsidRPr="00587C19" w:rsidRDefault="00587C19">
      <w:pPr>
        <w:rPr>
          <w:rFonts w:ascii="Times New Roman" w:hAnsi="Times New Roman" w:cs="Times New Roman"/>
          <w:sz w:val="28"/>
          <w:szCs w:val="28"/>
        </w:rPr>
      </w:pPr>
    </w:p>
    <w:sectPr w:rsidR="00587C19" w:rsidRPr="00587C19" w:rsidSect="00CD4982">
      <w:pgSz w:w="11906" w:h="16838"/>
      <w:pgMar w:top="1008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1C8A"/>
    <w:multiLevelType w:val="multilevel"/>
    <w:tmpl w:val="4470D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C4D01"/>
    <w:multiLevelType w:val="multilevel"/>
    <w:tmpl w:val="BF9A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AE04DB"/>
    <w:multiLevelType w:val="multilevel"/>
    <w:tmpl w:val="DF5A3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071D51"/>
    <w:multiLevelType w:val="multilevel"/>
    <w:tmpl w:val="E0A6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B63DB"/>
    <w:multiLevelType w:val="multilevel"/>
    <w:tmpl w:val="15EE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720831"/>
    <w:multiLevelType w:val="multilevel"/>
    <w:tmpl w:val="04662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C02005"/>
    <w:multiLevelType w:val="multilevel"/>
    <w:tmpl w:val="36C2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699867">
    <w:abstractNumId w:val="3"/>
  </w:num>
  <w:num w:numId="2" w16cid:durableId="541329882">
    <w:abstractNumId w:val="5"/>
  </w:num>
  <w:num w:numId="3" w16cid:durableId="790978686">
    <w:abstractNumId w:val="2"/>
  </w:num>
  <w:num w:numId="4" w16cid:durableId="941956148">
    <w:abstractNumId w:val="0"/>
  </w:num>
  <w:num w:numId="5" w16cid:durableId="721558875">
    <w:abstractNumId w:val="1"/>
  </w:num>
  <w:num w:numId="6" w16cid:durableId="160242854">
    <w:abstractNumId w:val="6"/>
  </w:num>
  <w:num w:numId="7" w16cid:durableId="658196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C19"/>
    <w:rsid w:val="003A326B"/>
    <w:rsid w:val="00587C19"/>
    <w:rsid w:val="00CD4982"/>
    <w:rsid w:val="00D16D91"/>
    <w:rsid w:val="00D2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682F1"/>
  <w15:chartTrackingRefBased/>
  <w15:docId w15:val="{3A42EBC0-00EF-7743-8384-03B3FA77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7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7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7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7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7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7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7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7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7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7C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7C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7C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7C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7C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7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7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7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7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7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7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7C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7C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7C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7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7C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7C19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587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2026-06-02T07:46:00Z</dcterms:created>
  <dcterms:modified xsi:type="dcterms:W3CDTF">2026-06-02T08:41:00Z</dcterms:modified>
</cp:coreProperties>
</file>